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7143" w14:textId="77777777" w:rsidR="00BF64D0" w:rsidRPr="008B2A84" w:rsidRDefault="00BF64D0" w:rsidP="00BF64D0">
      <w:pPr>
        <w:rPr>
          <w:b/>
          <w:bCs/>
          <w:color w:val="FF0000"/>
          <w:sz w:val="18"/>
          <w:szCs w:val="22"/>
          <w:lang w:val="fr-FR"/>
        </w:rPr>
      </w:pPr>
      <w:r w:rsidRPr="008B2A84">
        <w:rPr>
          <w:b/>
          <w:bCs/>
          <w:color w:val="FF0000"/>
          <w:sz w:val="18"/>
          <w:szCs w:val="22"/>
          <w:lang w:val="fr-FR"/>
        </w:rPr>
        <w:t>VOTRE LOGO</w:t>
      </w:r>
    </w:p>
    <w:p w14:paraId="7A58E124" w14:textId="77777777" w:rsidR="00BF64D0" w:rsidRPr="00392F23" w:rsidRDefault="00BF64D0" w:rsidP="00BF64D0">
      <w:pPr>
        <w:rPr>
          <w:lang w:val="fr-FR"/>
        </w:rPr>
      </w:pPr>
    </w:p>
    <w:p w14:paraId="382E5B64" w14:textId="73E3D610" w:rsidR="00BF64D0" w:rsidRPr="00201657" w:rsidRDefault="00BF64D0" w:rsidP="00BF64D0">
      <w:pPr>
        <w:rPr>
          <w:lang w:val="fr-FR"/>
        </w:rPr>
      </w:pPr>
      <w:bookmarkStart w:id="0" w:name="OLE_LINK34"/>
      <w:bookmarkStart w:id="1" w:name="OLE_LINK35"/>
      <w:r w:rsidRPr="004F6BDC">
        <w:rPr>
          <w:b/>
          <w:bCs/>
          <w:color w:val="FF0000"/>
        </w:rPr>
        <w:t>[Nom d</w:t>
      </w:r>
      <w:r>
        <w:rPr>
          <w:b/>
          <w:bCs/>
          <w:color w:val="FF0000"/>
        </w:rPr>
        <w:t>u la personne élue</w:t>
      </w:r>
      <w:r w:rsidRPr="004F6BDC">
        <w:rPr>
          <w:b/>
          <w:bCs/>
          <w:color w:val="FF0000"/>
        </w:rPr>
        <w:t>]</w:t>
      </w:r>
      <w:r w:rsidRPr="004F6BDC">
        <w:rPr>
          <w:color w:val="FF0000"/>
        </w:rPr>
        <w:t xml:space="preserve"> </w:t>
      </w:r>
      <w:bookmarkEnd w:id="0"/>
      <w:bookmarkEnd w:id="1"/>
      <w:r w:rsidR="00201657">
        <w:rPr>
          <w:lang w:val="fr-FR"/>
        </w:rPr>
        <w:br/>
      </w:r>
      <w:r w:rsidRPr="00201657">
        <w:rPr>
          <w:color w:val="FF0000"/>
        </w:rPr>
        <w:t>[Adresse</w:t>
      </w:r>
      <w:bookmarkStart w:id="2" w:name="OLE_LINK48"/>
      <w:bookmarkStart w:id="3" w:name="OLE_LINK49"/>
      <w:r w:rsidRPr="00201657">
        <w:rPr>
          <w:color w:val="FF0000"/>
        </w:rPr>
        <w:t>]</w:t>
      </w:r>
      <w:bookmarkEnd w:id="2"/>
      <w:bookmarkEnd w:id="3"/>
      <w:r w:rsidRPr="00201657">
        <w:rPr>
          <w:color w:val="FF0000"/>
        </w:rPr>
        <w:t xml:space="preserve"> </w:t>
      </w:r>
      <w:r w:rsidRPr="00201657">
        <w:rPr>
          <w:color w:val="FF0000"/>
        </w:rPr>
        <w:br/>
        <w:t xml:space="preserve">[Adresse] </w:t>
      </w:r>
      <w:r w:rsidRPr="00201657">
        <w:rPr>
          <w:lang w:val="fr-FR"/>
        </w:rPr>
        <w:br/>
      </w:r>
      <w:r w:rsidRPr="00201657">
        <w:rPr>
          <w:color w:val="FF0000"/>
        </w:rPr>
        <w:t xml:space="preserve">[Adresse] </w:t>
      </w:r>
      <w:r w:rsidRPr="00201657">
        <w:rPr>
          <w:lang w:val="fr-FR"/>
        </w:rPr>
        <w:br/>
      </w:r>
      <w:bookmarkStart w:id="4" w:name="OLE_LINK46"/>
      <w:bookmarkStart w:id="5" w:name="OLE_LINK47"/>
      <w:r w:rsidRPr="00201657">
        <w:rPr>
          <w:color w:val="FF0000"/>
        </w:rPr>
        <w:t>[</w:t>
      </w:r>
      <w:bookmarkEnd w:id="4"/>
      <w:bookmarkEnd w:id="5"/>
      <w:r w:rsidRPr="00201657">
        <w:rPr>
          <w:color w:val="FF0000"/>
        </w:rPr>
        <w:t xml:space="preserve">Adresse] </w:t>
      </w:r>
    </w:p>
    <w:p w14:paraId="6574D61B" w14:textId="77777777" w:rsidR="00BF64D0" w:rsidRDefault="00BF64D0" w:rsidP="00BF64D0">
      <w:pPr>
        <w:rPr>
          <w:lang w:val="fr-FR"/>
        </w:rPr>
      </w:pPr>
    </w:p>
    <w:p w14:paraId="4E46AE49" w14:textId="30E7CA44" w:rsidR="00BF64D0" w:rsidRDefault="00BF64D0" w:rsidP="00BF64D0">
      <w:pPr>
        <w:rPr>
          <w:b/>
          <w:bCs/>
        </w:rPr>
      </w:pPr>
      <w:bookmarkStart w:id="6" w:name="OLE_LINK40"/>
      <w:bookmarkStart w:id="7" w:name="OLE_LINK41"/>
      <w:bookmarkStart w:id="8" w:name="OLE_LINK43"/>
      <w:r>
        <w:rPr>
          <w:b/>
          <w:bCs/>
        </w:rPr>
        <w:t>O</w:t>
      </w:r>
      <w:r w:rsidRPr="00392F23">
        <w:rPr>
          <w:b/>
          <w:bCs/>
        </w:rPr>
        <w:t>bjet : Soutien à la campagne pour le droit à l’alimentation</w:t>
      </w:r>
      <w:r>
        <w:rPr>
          <w:b/>
          <w:bCs/>
        </w:rPr>
        <w:t xml:space="preserve"> du Regroupement des cuisines collectives du Québec </w:t>
      </w:r>
      <w:r w:rsidR="004350EA">
        <w:rPr>
          <w:b/>
          <w:bCs/>
        </w:rPr>
        <w:t xml:space="preserve">(RCCQ) </w:t>
      </w:r>
      <w:r>
        <w:rPr>
          <w:b/>
          <w:bCs/>
        </w:rPr>
        <w:t xml:space="preserve">et de </w:t>
      </w:r>
      <w:r w:rsidRPr="004F6BDC">
        <w:rPr>
          <w:b/>
          <w:bCs/>
          <w:color w:val="FF0000"/>
        </w:rPr>
        <w:t>[Nom de l’organise]</w:t>
      </w:r>
    </w:p>
    <w:p w14:paraId="0899169E" w14:textId="77777777" w:rsidR="00BF64D0" w:rsidRDefault="00BF64D0" w:rsidP="00BF64D0"/>
    <w:p w14:paraId="740554AE" w14:textId="2EED5B20" w:rsidR="00BF64D0" w:rsidRDefault="00BF64D0" w:rsidP="00BF64D0">
      <w:pPr>
        <w:rPr>
          <w:b/>
          <w:bCs/>
        </w:rPr>
      </w:pPr>
      <w:r>
        <w:t xml:space="preserve">Nous, de </w:t>
      </w:r>
      <w:bookmarkStart w:id="9" w:name="OLE_LINK32"/>
      <w:bookmarkStart w:id="10" w:name="OLE_LINK33"/>
      <w:bookmarkStart w:id="11" w:name="OLE_LINK42"/>
      <w:r w:rsidRPr="004F6BDC">
        <w:rPr>
          <w:b/>
          <w:bCs/>
          <w:color w:val="FF0000"/>
        </w:rPr>
        <w:t>[Nom de l’organise]</w:t>
      </w:r>
      <w:r w:rsidRPr="004F6BDC">
        <w:rPr>
          <w:color w:val="FF0000"/>
        </w:rPr>
        <w:t xml:space="preserve"> </w:t>
      </w:r>
      <w:bookmarkEnd w:id="9"/>
      <w:bookmarkEnd w:id="10"/>
      <w:bookmarkEnd w:id="11"/>
      <w:r>
        <w:t xml:space="preserve">sommes engagés </w:t>
      </w:r>
      <w:r w:rsidRPr="00392F23">
        <w:t xml:space="preserve">dans la </w:t>
      </w:r>
      <w:r w:rsidRPr="00392F23">
        <w:rPr>
          <w:b/>
          <w:bCs/>
        </w:rPr>
        <w:t>lutte pour le droit à l’alimentation</w:t>
      </w:r>
      <w:r>
        <w:t xml:space="preserve"> menée par </w:t>
      </w:r>
      <w:r w:rsidR="004350EA">
        <w:t>le</w:t>
      </w:r>
      <w:r>
        <w:t xml:space="preserve"> RCC</w:t>
      </w:r>
      <w:r w:rsidR="004350EA">
        <w:t>Q</w:t>
      </w:r>
      <w:r>
        <w:t xml:space="preserve">. Puisque nous sommes toutes et tous des </w:t>
      </w:r>
      <w:r w:rsidR="00201657">
        <w:t>personnes qui mangent</w:t>
      </w:r>
      <w:r>
        <w:t>, cet</w:t>
      </w:r>
      <w:r w:rsidRPr="00392F23">
        <w:t xml:space="preserve"> enjeu fondamental touche </w:t>
      </w:r>
      <w:r>
        <w:t>l’ensemble</w:t>
      </w:r>
      <w:r w:rsidRPr="00392F23">
        <w:t xml:space="preserve"> de notre </w:t>
      </w:r>
      <w:r w:rsidR="004350EA">
        <w:t>collectivité</w:t>
      </w:r>
      <w:r w:rsidRPr="00392F23">
        <w:t xml:space="preserve">. La campagne récemment lancée par le RCCQ vise à promouvoir ce droit essentiel, </w:t>
      </w:r>
      <w:r w:rsidR="004350EA">
        <w:t xml:space="preserve">nous </w:t>
      </w:r>
      <w:r w:rsidRPr="00392F23">
        <w:t>souhait</w:t>
      </w:r>
      <w:r w:rsidR="004350EA">
        <w:t>ons</w:t>
      </w:r>
      <w:r w:rsidRPr="00392F23">
        <w:t xml:space="preserve"> </w:t>
      </w:r>
      <w:r>
        <w:t xml:space="preserve">donc </w:t>
      </w:r>
      <w:r w:rsidRPr="00392F23">
        <w:t>attirer votre attention sur son importance.</w:t>
      </w:r>
      <w:r>
        <w:t xml:space="preserve"> </w:t>
      </w:r>
      <w:r w:rsidRPr="00201657">
        <w:rPr>
          <w:b/>
          <w:bCs/>
        </w:rPr>
        <w:t xml:space="preserve">Bien que les gouvernements Canadien et Québécois aient reconnu ce droit </w:t>
      </w:r>
      <w:r w:rsidR="004350EA">
        <w:rPr>
          <w:b/>
          <w:bCs/>
        </w:rPr>
        <w:t>en</w:t>
      </w:r>
      <w:r w:rsidRPr="00201657">
        <w:rPr>
          <w:b/>
          <w:bCs/>
        </w:rPr>
        <w:t xml:space="preserve"> 1976, ce droit est toujours bafoué et non respecté aujourd’hui.</w:t>
      </w:r>
    </w:p>
    <w:p w14:paraId="7A49157C" w14:textId="2486159E" w:rsidR="004350EA" w:rsidRPr="004350EA" w:rsidRDefault="004350EA" w:rsidP="00BF64D0">
      <w:r>
        <w:t>Nous</w:t>
      </w:r>
      <w:r w:rsidRPr="00392F23">
        <w:t xml:space="preserve"> vous invit</w:t>
      </w:r>
      <w:r>
        <w:t>ons</w:t>
      </w:r>
      <w:r w:rsidRPr="00392F23">
        <w:t xml:space="preserve"> à </w:t>
      </w:r>
      <w:r>
        <w:t>adhérer</w:t>
      </w:r>
      <w:r w:rsidRPr="00392F23">
        <w:t xml:space="preserve"> à cette campagne et à soutenir la mise en place d</w:t>
      </w:r>
      <w:r>
        <w:t>’une</w:t>
      </w:r>
      <w:r w:rsidRPr="00392F23">
        <w:t xml:space="preserve"> loi-cadre </w:t>
      </w:r>
      <w:r>
        <w:t>sur le droit à l’alimentation</w:t>
      </w:r>
      <w:r w:rsidRPr="00392F23">
        <w:t xml:space="preserve">. Cela enverra un message fort à la population, affirmant </w:t>
      </w:r>
      <w:r>
        <w:t xml:space="preserve">votre engagement </w:t>
      </w:r>
      <w:r w:rsidRPr="00392F23">
        <w:t xml:space="preserve">envers des valeurs </w:t>
      </w:r>
      <w:r>
        <w:t xml:space="preserve">humaines, </w:t>
      </w:r>
      <w:r w:rsidRPr="00392F23">
        <w:t>sociales et environnementales.</w:t>
      </w:r>
    </w:p>
    <w:p w14:paraId="0B8E9AA4" w14:textId="464EC014" w:rsidR="00BF64D0" w:rsidRPr="004F6BDC" w:rsidRDefault="00BF64D0" w:rsidP="00BF64D0">
      <w:r>
        <w:t xml:space="preserve">Notre organisme est solidaire de la démarche du RCCQ et nous vous invitons à vous joindre à ce mouvement populaire. </w:t>
      </w:r>
      <w:r w:rsidR="004350EA">
        <w:t>Ci-joints</w:t>
      </w:r>
      <w:r>
        <w:t xml:space="preserve">, vous trouverez un communiqué de presse expliquant la démarche et </w:t>
      </w:r>
      <w:r w:rsidRPr="004F6BDC">
        <w:t>une facture fictive</w:t>
      </w:r>
      <w:r>
        <w:t xml:space="preserve"> illustrant</w:t>
      </w:r>
      <w:r w:rsidRPr="004F6BDC">
        <w:t xml:space="preserve"> les enjeux et les coûts individuels et collectifs reliés au non-respect de ce droit</w:t>
      </w:r>
      <w:r>
        <w:t xml:space="preserve">. </w:t>
      </w:r>
    </w:p>
    <w:p w14:paraId="78CF299E" w14:textId="6A8069BF" w:rsidR="00BF64D0" w:rsidRPr="00392F23" w:rsidRDefault="00BF64D0" w:rsidP="00BF64D0">
      <w:r w:rsidRPr="00392F23">
        <w:t>L'alimentation est un droit humain inaliénable. Chaque citoyen</w:t>
      </w:r>
      <w:r>
        <w:t>.</w:t>
      </w:r>
      <w:r w:rsidRPr="00392F23">
        <w:t xml:space="preserve">ne doit avoir accès à des aliments adéquats et suffisants, mais malheureusement, l'insécurité alimentaire demeure une réalité pour de nombreux ménages, en particulier les plus vulnérables. En </w:t>
      </w:r>
      <w:r w:rsidRPr="004350EA">
        <w:t xml:space="preserve">tant </w:t>
      </w:r>
      <w:r w:rsidRPr="004350EA">
        <w:rPr>
          <w:color w:val="000000" w:themeColor="text1"/>
        </w:rPr>
        <w:t>qu'</w:t>
      </w:r>
      <w:proofErr w:type="spellStart"/>
      <w:r w:rsidRPr="004350EA">
        <w:rPr>
          <w:color w:val="000000" w:themeColor="text1"/>
        </w:rPr>
        <w:t>élu.</w:t>
      </w:r>
      <w:r w:rsidRPr="004350EA">
        <w:rPr>
          <w:b/>
          <w:bCs/>
          <w:color w:val="FF0000"/>
        </w:rPr>
        <w:t>e</w:t>
      </w:r>
      <w:proofErr w:type="spellEnd"/>
      <w:r w:rsidRPr="004350EA">
        <w:rPr>
          <w:color w:val="000000" w:themeColor="text1"/>
        </w:rPr>
        <w:t xml:space="preserve"> </w:t>
      </w:r>
      <w:r w:rsidRPr="004350EA">
        <w:t>votre</w:t>
      </w:r>
      <w:r w:rsidRPr="00392F23">
        <w:t xml:space="preserve"> soutien à cette campagne </w:t>
      </w:r>
      <w:r>
        <w:t>aura</w:t>
      </w:r>
      <w:r w:rsidRPr="00392F23">
        <w:t xml:space="preserve"> un impact significatif en favorisant </w:t>
      </w:r>
      <w:r w:rsidR="004350EA">
        <w:t xml:space="preserve">la mise en place </w:t>
      </w:r>
      <w:r w:rsidRPr="00392F23">
        <w:t>de</w:t>
      </w:r>
      <w:r w:rsidR="004350EA">
        <w:t xml:space="preserve"> </w:t>
      </w:r>
      <w:r w:rsidRPr="00392F23">
        <w:t>politiques publiques qui encouragent la production locale, la durabilité</w:t>
      </w:r>
      <w:r>
        <w:t xml:space="preserve"> </w:t>
      </w:r>
      <w:r w:rsidRPr="00392F23">
        <w:t>et un accès équitable à la nourriture.</w:t>
      </w:r>
      <w:r>
        <w:t xml:space="preserve"> </w:t>
      </w:r>
    </w:p>
    <w:p w14:paraId="48707964" w14:textId="731C5D98" w:rsidR="00BF64D0" w:rsidRDefault="004350EA" w:rsidP="00BF64D0">
      <w:r>
        <w:t>Nous</w:t>
      </w:r>
      <w:r w:rsidR="00BF64D0" w:rsidRPr="00392F23">
        <w:t xml:space="preserve"> vous remerci</w:t>
      </w:r>
      <w:r>
        <w:t>ons</w:t>
      </w:r>
      <w:r w:rsidR="00BF64D0" w:rsidRPr="00392F23">
        <w:t xml:space="preserve"> pour votre attention et rest</w:t>
      </w:r>
      <w:r>
        <w:t>ons</w:t>
      </w:r>
      <w:r w:rsidR="00BF64D0" w:rsidRPr="00392F23">
        <w:t xml:space="preserve"> à votre disposition pour discuter davantage de ce sujet</w:t>
      </w:r>
      <w:r w:rsidR="00BF64D0">
        <w:t>.</w:t>
      </w:r>
    </w:p>
    <w:bookmarkEnd w:id="6"/>
    <w:bookmarkEnd w:id="7"/>
    <w:bookmarkEnd w:id="8"/>
    <w:p w14:paraId="1DEDBF1B" w14:textId="2687760C" w:rsidR="00BF64D0" w:rsidRDefault="00BF64D0" w:rsidP="00BF64D0">
      <w:pPr>
        <w:rPr>
          <w:b/>
          <w:bCs/>
          <w:sz w:val="22"/>
          <w:szCs w:val="32"/>
        </w:rPr>
      </w:pPr>
      <w:r w:rsidRPr="000F28D8">
        <w:rPr>
          <w:b/>
          <w:bCs/>
          <w:sz w:val="22"/>
          <w:szCs w:val="32"/>
        </w:rPr>
        <w:t xml:space="preserve">Ensemble, pour </w:t>
      </w:r>
      <w:r>
        <w:rPr>
          <w:b/>
          <w:bCs/>
          <w:sz w:val="22"/>
          <w:szCs w:val="32"/>
        </w:rPr>
        <w:t>le</w:t>
      </w:r>
      <w:r w:rsidRPr="000F28D8">
        <w:rPr>
          <w:b/>
          <w:bCs/>
          <w:sz w:val="22"/>
          <w:szCs w:val="32"/>
        </w:rPr>
        <w:t xml:space="preserve"> droit à l'alimentation</w:t>
      </w:r>
      <w:r>
        <w:rPr>
          <w:b/>
          <w:bCs/>
          <w:sz w:val="22"/>
          <w:szCs w:val="32"/>
        </w:rPr>
        <w:t>!</w:t>
      </w:r>
    </w:p>
    <w:p w14:paraId="5084FB4D" w14:textId="77777777" w:rsidR="00BF64D0" w:rsidRDefault="00BF64D0" w:rsidP="00BF64D0"/>
    <w:p w14:paraId="76A8536A" w14:textId="77777777" w:rsidR="00BF64D0" w:rsidRDefault="00BF64D0" w:rsidP="00BF64D0"/>
    <w:p w14:paraId="44C9371D" w14:textId="77777777" w:rsidR="00BF64D0" w:rsidRPr="00744666" w:rsidRDefault="00BF64D0" w:rsidP="00BF64D0">
      <w:pPr>
        <w:rPr>
          <w:sz w:val="18"/>
          <w:szCs w:val="22"/>
          <w:lang w:val="fr-FR"/>
        </w:rPr>
      </w:pPr>
      <w:r w:rsidRPr="00744666">
        <w:rPr>
          <w:i/>
          <w:iCs/>
          <w:sz w:val="18"/>
          <w:szCs w:val="22"/>
          <w:lang w:val="fr-FR"/>
        </w:rPr>
        <w:t>Pour plus d’informations, veuillez contacter :</w:t>
      </w:r>
    </w:p>
    <w:p w14:paraId="7654383C" w14:textId="456EB71D" w:rsidR="00BF64D0" w:rsidRPr="00201657" w:rsidRDefault="00201657" w:rsidP="00BF64D0">
      <w:pPr>
        <w:rPr>
          <w:color w:val="FF0000"/>
          <w:sz w:val="18"/>
          <w:szCs w:val="22"/>
          <w:lang w:val="fr-FR"/>
        </w:rPr>
      </w:pPr>
      <w:r w:rsidRPr="00201657">
        <w:rPr>
          <w:color w:val="FF0000"/>
        </w:rPr>
        <w:t>[</w:t>
      </w:r>
      <w:r w:rsidR="00BF64D0" w:rsidRPr="00201657">
        <w:rPr>
          <w:color w:val="FF0000"/>
          <w:sz w:val="18"/>
          <w:szCs w:val="22"/>
          <w:lang w:val="fr-FR"/>
        </w:rPr>
        <w:t>Prénom et nom | Titre</w:t>
      </w:r>
      <w:r w:rsidRPr="00201657">
        <w:rPr>
          <w:color w:val="FF0000"/>
        </w:rPr>
        <w:t>]</w:t>
      </w:r>
      <w:r w:rsidR="00BF64D0" w:rsidRPr="00201657">
        <w:rPr>
          <w:color w:val="FF0000"/>
          <w:sz w:val="18"/>
          <w:szCs w:val="22"/>
          <w:lang w:val="fr-FR"/>
        </w:rPr>
        <w:br/>
      </w:r>
      <w:r w:rsidRPr="00201657">
        <w:rPr>
          <w:color w:val="FF0000"/>
        </w:rPr>
        <w:t>[</w:t>
      </w:r>
      <w:r w:rsidR="00BF64D0" w:rsidRPr="00201657">
        <w:rPr>
          <w:color w:val="FF0000"/>
          <w:sz w:val="18"/>
          <w:szCs w:val="22"/>
          <w:lang w:val="fr-FR"/>
        </w:rPr>
        <w:t>Nom de l’organisme</w:t>
      </w:r>
      <w:r w:rsidRPr="00201657">
        <w:rPr>
          <w:color w:val="FF0000"/>
        </w:rPr>
        <w:t>]</w:t>
      </w:r>
      <w:r w:rsidR="00BF64D0" w:rsidRPr="00201657">
        <w:rPr>
          <w:color w:val="FF0000"/>
          <w:sz w:val="18"/>
          <w:szCs w:val="22"/>
          <w:lang w:val="fr-FR"/>
        </w:rPr>
        <w:br/>
      </w:r>
      <w:bookmarkStart w:id="12" w:name="OLE_LINK50"/>
      <w:bookmarkStart w:id="13" w:name="OLE_LINK51"/>
      <w:r w:rsidRPr="00201657">
        <w:rPr>
          <w:color w:val="FF0000"/>
        </w:rPr>
        <w:t>[</w:t>
      </w:r>
      <w:bookmarkEnd w:id="12"/>
      <w:bookmarkEnd w:id="13"/>
      <w:r w:rsidR="00BF64D0" w:rsidRPr="00201657">
        <w:rPr>
          <w:color w:val="FF0000"/>
          <w:sz w:val="18"/>
          <w:szCs w:val="22"/>
          <w:lang w:val="fr-FR"/>
        </w:rPr>
        <w:t>téléphone | courriel</w:t>
      </w:r>
      <w:bookmarkStart w:id="14" w:name="OLE_LINK52"/>
      <w:bookmarkStart w:id="15" w:name="OLE_LINK53"/>
      <w:r w:rsidRPr="00201657">
        <w:rPr>
          <w:color w:val="FF0000"/>
        </w:rPr>
        <w:t>]</w:t>
      </w:r>
      <w:bookmarkEnd w:id="14"/>
      <w:bookmarkEnd w:id="15"/>
    </w:p>
    <w:p w14:paraId="17FE5ACC" w14:textId="54D98AFB" w:rsidR="00BF64D0" w:rsidRDefault="004350EA" w:rsidP="00BF64D0">
      <w:pPr>
        <w:rPr>
          <w:rStyle w:val="Hyperlien"/>
          <w:b/>
          <w:bCs/>
          <w:sz w:val="18"/>
          <w:szCs w:val="22"/>
          <w:lang w:val="fr-FR"/>
        </w:rPr>
      </w:pPr>
      <w:r w:rsidRPr="004350EA">
        <w:rPr>
          <w:b/>
          <w:bCs/>
          <w:color w:val="FF0000"/>
        </w:rPr>
        <w:t>URL de l’organisme</w:t>
      </w:r>
      <w:r w:rsidR="00BF64D0">
        <w:br/>
      </w:r>
      <w:bookmarkStart w:id="16" w:name="OLE_LINK54"/>
      <w:bookmarkStart w:id="17" w:name="OLE_LINK55"/>
      <w:r w:rsidRPr="004350EA">
        <w:t>www.droitalimentation.org</w:t>
      </w:r>
      <w:bookmarkEnd w:id="16"/>
      <w:bookmarkEnd w:id="17"/>
      <w:r w:rsidR="00BF64D0" w:rsidRPr="00744666">
        <w:rPr>
          <w:sz w:val="18"/>
          <w:szCs w:val="22"/>
          <w:lang w:val="fr-FR"/>
        </w:rPr>
        <w:br/>
      </w:r>
      <w:r w:rsidRPr="004350EA">
        <w:t>www.</w:t>
      </w:r>
      <w:r>
        <w:t>rccq.org</w:t>
      </w:r>
    </w:p>
    <w:p w14:paraId="266AA79A" w14:textId="77777777" w:rsidR="000144C8" w:rsidRPr="00BF64D0" w:rsidRDefault="000144C8">
      <w:pPr>
        <w:rPr>
          <w:lang w:val="fr-FR"/>
        </w:rPr>
      </w:pPr>
    </w:p>
    <w:sectPr w:rsidR="000144C8" w:rsidRPr="00BF64D0" w:rsidSect="002A3590">
      <w:type w:val="continuous"/>
      <w:pgSz w:w="12240" w:h="15840"/>
      <w:pgMar w:top="1134" w:right="1009" w:bottom="1134" w:left="1009" w:header="709" w:footer="709" w:gutter="11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edoka One">
    <w:altName w:val="﷽﷽﷽﷽﷽﷽﷽﷽One"/>
    <w:panose1 w:val="02000000000000000000"/>
    <w:charset w:val="4D"/>
    <w:family w:val="auto"/>
    <w:pitch w:val="variable"/>
    <w:sig w:usb0="8000002F" w:usb1="4000004A" w:usb2="00000000" w:usb3="00000000" w:csb0="00000001" w:csb1="00000000"/>
  </w:font>
  <w:font w:name="Source Serif Pro Light">
    <w:panose1 w:val="02040303050405020204"/>
    <w:charset w:val="00"/>
    <w:family w:val="roman"/>
    <w:pitch w:val="variable"/>
    <w:sig w:usb0="20000287" w:usb1="02000003" w:usb2="00000000" w:usb3="00000000" w:csb0="0000019F" w:csb1="00000000"/>
  </w:font>
  <w:font w:name="Source Serif Pro">
    <w:panose1 w:val="020B0604020202020204"/>
    <w:charset w:val="00"/>
    <w:family w:val="roman"/>
    <w:pitch w:val="variable"/>
    <w:sig w:usb0="20000287" w:usb1="02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mirrorMargins/>
  <w:hideSpellingErrors/>
  <w:hideGrammaticalError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0"/>
    <w:rsid w:val="000144C8"/>
    <w:rsid w:val="000221CC"/>
    <w:rsid w:val="000345CC"/>
    <w:rsid w:val="00183740"/>
    <w:rsid w:val="00190143"/>
    <w:rsid w:val="00194A83"/>
    <w:rsid w:val="001C7DE1"/>
    <w:rsid w:val="001D5D9B"/>
    <w:rsid w:val="00201657"/>
    <w:rsid w:val="0023703F"/>
    <w:rsid w:val="002A3590"/>
    <w:rsid w:val="002B5D1B"/>
    <w:rsid w:val="002E4929"/>
    <w:rsid w:val="003150CD"/>
    <w:rsid w:val="0039569E"/>
    <w:rsid w:val="003B2F8C"/>
    <w:rsid w:val="003F4295"/>
    <w:rsid w:val="0041598A"/>
    <w:rsid w:val="004350EA"/>
    <w:rsid w:val="00455D58"/>
    <w:rsid w:val="005127F8"/>
    <w:rsid w:val="0052643B"/>
    <w:rsid w:val="005C0920"/>
    <w:rsid w:val="005E1EB6"/>
    <w:rsid w:val="00660438"/>
    <w:rsid w:val="00661EF5"/>
    <w:rsid w:val="006B4874"/>
    <w:rsid w:val="0071463F"/>
    <w:rsid w:val="007302CC"/>
    <w:rsid w:val="007456A4"/>
    <w:rsid w:val="00776A37"/>
    <w:rsid w:val="00803E12"/>
    <w:rsid w:val="0082504B"/>
    <w:rsid w:val="00893490"/>
    <w:rsid w:val="008D18E2"/>
    <w:rsid w:val="008E4C43"/>
    <w:rsid w:val="00910EBB"/>
    <w:rsid w:val="00973CE5"/>
    <w:rsid w:val="00975A3E"/>
    <w:rsid w:val="00991637"/>
    <w:rsid w:val="009A0E03"/>
    <w:rsid w:val="009F6609"/>
    <w:rsid w:val="00A075D8"/>
    <w:rsid w:val="00A4211A"/>
    <w:rsid w:val="00A55FF7"/>
    <w:rsid w:val="00A76B5C"/>
    <w:rsid w:val="00B84788"/>
    <w:rsid w:val="00B94F0E"/>
    <w:rsid w:val="00BF64D0"/>
    <w:rsid w:val="00C45AAC"/>
    <w:rsid w:val="00C945BF"/>
    <w:rsid w:val="00C97B23"/>
    <w:rsid w:val="00D03DA9"/>
    <w:rsid w:val="00D54CDF"/>
    <w:rsid w:val="00D70271"/>
    <w:rsid w:val="00D758DD"/>
    <w:rsid w:val="00DA540F"/>
    <w:rsid w:val="00E95685"/>
    <w:rsid w:val="00F3741F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3DAEC"/>
  <w15:chartTrackingRefBased/>
  <w15:docId w15:val="{6C13A177-92EE-BC40-A2BF-09768B3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D0"/>
    <w:pPr>
      <w:spacing w:before="0" w:after="160" w:line="278" w:lineRule="auto"/>
    </w:pPr>
    <w:rPr>
      <w:rFonts w:ascii="Calibri" w:eastAsiaTheme="minorEastAsia" w:hAnsi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F6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aliases w:val="Titres texte"/>
    <w:basedOn w:val="Citation"/>
    <w:next w:val="Normal"/>
    <w:link w:val="Titre3Car"/>
    <w:autoRedefine/>
    <w:unhideWhenUsed/>
    <w:qFormat/>
    <w:rsid w:val="0023703F"/>
    <w:pPr>
      <w:widowControl w:val="0"/>
      <w:spacing w:before="1400" w:after="200"/>
      <w:ind w:left="0" w:right="0"/>
      <w:outlineLvl w:val="2"/>
    </w:pPr>
    <w:rPr>
      <w:rFonts w:cstheme="minorHAnsi"/>
      <w:b/>
      <w:i w:val="0"/>
      <w:iCs w:val="0"/>
      <w:color w:val="auto"/>
      <w:sz w:val="21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6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4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4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4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4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71463F"/>
    <w:pPr>
      <w:spacing w:line="276" w:lineRule="auto"/>
    </w:pPr>
    <w:rPr>
      <w:rFonts w:eastAsiaTheme="minorHAnsi"/>
      <w:szCs w:val="32"/>
    </w:rPr>
  </w:style>
  <w:style w:type="paragraph" w:customStyle="1" w:styleId="Style1">
    <w:name w:val="Style1"/>
    <w:basedOn w:val="Normal"/>
    <w:autoRedefine/>
    <w:qFormat/>
    <w:rsid w:val="002B5D1B"/>
    <w:rPr>
      <w:rFonts w:eastAsiaTheme="minorHAnsi"/>
      <w:szCs w:val="32"/>
    </w:rPr>
  </w:style>
  <w:style w:type="paragraph" w:customStyle="1" w:styleId="Style2">
    <w:name w:val="Style2"/>
    <w:basedOn w:val="Titre2"/>
    <w:autoRedefine/>
    <w:qFormat/>
    <w:rsid w:val="0071463F"/>
    <w:rPr>
      <w:rFonts w:ascii="Trebuchet MS" w:hAnsi="Trebuchet MS"/>
      <w:b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semiHidden/>
    <w:rsid w:val="0071463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3Car">
    <w:name w:val="Titre 3 Car"/>
    <w:aliases w:val="Titres texte Car"/>
    <w:basedOn w:val="Policepardfaut"/>
    <w:link w:val="Titre3"/>
    <w:rsid w:val="0023703F"/>
    <w:rPr>
      <w:rFonts w:ascii="Ebrima" w:hAnsi="Ebrima" w:cstheme="minorHAnsi"/>
      <w:b/>
      <w:sz w:val="21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2B5D1B"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5D1B"/>
    <w:rPr>
      <w:rFonts w:ascii="Fredoka One" w:hAnsi="Fredoka One"/>
      <w:i/>
      <w:iCs/>
      <w:color w:val="404040" w:themeColor="text1" w:themeTint="BF"/>
      <w:sz w:val="32"/>
    </w:rPr>
  </w:style>
  <w:style w:type="paragraph" w:customStyle="1" w:styleId="Dialogue">
    <w:name w:val="Dialogue"/>
    <w:basedOn w:val="Normal"/>
    <w:autoRedefine/>
    <w:qFormat/>
    <w:rsid w:val="003F4295"/>
    <w:pPr>
      <w:spacing w:after="80"/>
    </w:pPr>
    <w:rPr>
      <w:rFonts w:eastAsiaTheme="minorHAnsi"/>
      <w:szCs w:val="32"/>
    </w:rPr>
  </w:style>
  <w:style w:type="paragraph" w:customStyle="1" w:styleId="Corpsdutexte">
    <w:name w:val="Corps du texte"/>
    <w:basedOn w:val="Normal"/>
    <w:autoRedefine/>
    <w:qFormat/>
    <w:rsid w:val="00B84788"/>
    <w:pPr>
      <w:ind w:left="227"/>
    </w:pPr>
    <w:rPr>
      <w:rFonts w:ascii="Source Serif Pro Light" w:eastAsiaTheme="minorHAnsi" w:hAnsi="Source Serif Pro Light"/>
      <w:sz w:val="21"/>
      <w:szCs w:val="32"/>
    </w:rPr>
  </w:style>
  <w:style w:type="paragraph" w:customStyle="1" w:styleId="Textenormal">
    <w:name w:val="Texte normal"/>
    <w:basedOn w:val="Normal"/>
    <w:autoRedefine/>
    <w:qFormat/>
    <w:rsid w:val="00183740"/>
    <w:pPr>
      <w:ind w:left="227"/>
    </w:pPr>
    <w:rPr>
      <w:rFonts w:ascii="Source Serif Pro Light" w:eastAsiaTheme="minorHAnsi" w:hAnsi="Source Serif Pro Light"/>
      <w:szCs w:val="32"/>
    </w:rPr>
  </w:style>
  <w:style w:type="paragraph" w:customStyle="1" w:styleId="Reg10">
    <w:name w:val="Reg 10"/>
    <w:basedOn w:val="Paragraphedeliste"/>
    <w:qFormat/>
    <w:rsid w:val="001C7DE1"/>
    <w:rPr>
      <w:rFonts w:ascii="Source Serif Pro" w:hAnsi="Source Serif Pro"/>
    </w:rPr>
  </w:style>
  <w:style w:type="paragraph" w:styleId="Paragraphedeliste">
    <w:name w:val="List Paragraph"/>
    <w:basedOn w:val="Normal"/>
    <w:uiPriority w:val="34"/>
    <w:qFormat/>
    <w:rsid w:val="001C7DE1"/>
    <w:pPr>
      <w:ind w:left="720"/>
      <w:contextualSpacing/>
    </w:pPr>
    <w:rPr>
      <w:rFonts w:eastAsiaTheme="minorHAnsi"/>
    </w:rPr>
  </w:style>
  <w:style w:type="paragraph" w:customStyle="1" w:styleId="Calibri10">
    <w:name w:val="Calibri 10"/>
    <w:basedOn w:val="Normal"/>
    <w:autoRedefine/>
    <w:qFormat/>
    <w:rsid w:val="008E4C43"/>
    <w:rPr>
      <w:rFonts w:eastAsiaTheme="minorHAnsi" w:cs="Calibri"/>
    </w:rPr>
  </w:style>
  <w:style w:type="character" w:customStyle="1" w:styleId="Titre1Car">
    <w:name w:val="Titre 1 Car"/>
    <w:basedOn w:val="Policepardfaut"/>
    <w:link w:val="Titre1"/>
    <w:uiPriority w:val="9"/>
    <w:rsid w:val="00BF6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4Car">
    <w:name w:val="Titre 4 Car"/>
    <w:basedOn w:val="Policepardfaut"/>
    <w:link w:val="Titre4"/>
    <w:uiPriority w:val="9"/>
    <w:semiHidden/>
    <w:rsid w:val="00BF64D0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BF64D0"/>
    <w:rPr>
      <w:rFonts w:eastAsiaTheme="majorEastAsia" w:cstheme="majorBidi"/>
      <w:color w:val="0F4761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F64D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F64D0"/>
    <w:rPr>
      <w:rFonts w:eastAsiaTheme="majorEastAsia" w:cstheme="majorBidi"/>
      <w:color w:val="595959" w:themeColor="text1" w:themeTint="A6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F64D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F64D0"/>
    <w:rPr>
      <w:rFonts w:eastAsiaTheme="majorEastAsia" w:cstheme="majorBidi"/>
      <w:color w:val="272727" w:themeColor="text1" w:themeTint="D8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BF6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4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6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BF64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4D0"/>
    <w:rPr>
      <w:rFonts w:ascii="Calibri" w:hAnsi="Calibri"/>
      <w:i/>
      <w:iCs/>
      <w:color w:val="0F4761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BF64D0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BF64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eed7-7bb6-4638-8bfa-fa4019afbec6" xsi:nil="true"/>
    <lcf76f155ced4ddcb4097134ff3c332f xmlns="40909167-31a1-47b7-bd7b-644a2c43fb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86A4B853DCA40903D2D4B88B711C6" ma:contentTypeVersion="14" ma:contentTypeDescription="Crée un document." ma:contentTypeScope="" ma:versionID="82df23fc55dc1694cf184c3b45136f5d">
  <xsd:schema xmlns:xsd="http://www.w3.org/2001/XMLSchema" xmlns:xs="http://www.w3.org/2001/XMLSchema" xmlns:p="http://schemas.microsoft.com/office/2006/metadata/properties" xmlns:ns2="40909167-31a1-47b7-bd7b-644a2c43fbe1" xmlns:ns3="931beed7-7bb6-4638-8bfa-fa4019afbec6" targetNamespace="http://schemas.microsoft.com/office/2006/metadata/properties" ma:root="true" ma:fieldsID="d20a2b69de40a80f2994ab0eb5036fd9" ns2:_="" ns3:_="">
    <xsd:import namespace="40909167-31a1-47b7-bd7b-644a2c43fbe1"/>
    <xsd:import namespace="931beed7-7bb6-4638-8bfa-fa4019afb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9167-31a1-47b7-bd7b-644a2c43f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6010d9a-9694-4668-a1a2-8916ab888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eed7-7bb6-4638-8bfa-fa4019afbe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4b54cd-510d-467e-9e0b-4027693469eb}" ma:internalName="TaxCatchAll" ma:showField="CatchAllData" ma:web="931beed7-7bb6-4638-8bfa-fa4019afb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214A7-D604-4579-A47D-9CA296A93702}">
  <ds:schemaRefs>
    <ds:schemaRef ds:uri="http://schemas.microsoft.com/office/2006/metadata/properties"/>
    <ds:schemaRef ds:uri="http://schemas.microsoft.com/office/infopath/2007/PartnerControls"/>
    <ds:schemaRef ds:uri="931beed7-7bb6-4638-8bfa-fa4019afbec6"/>
    <ds:schemaRef ds:uri="40909167-31a1-47b7-bd7b-644a2c43fbe1"/>
  </ds:schemaRefs>
</ds:datastoreItem>
</file>

<file path=customXml/itemProps2.xml><?xml version="1.0" encoding="utf-8"?>
<ds:datastoreItem xmlns:ds="http://schemas.openxmlformats.org/officeDocument/2006/customXml" ds:itemID="{04C509CA-37F9-4DFF-869D-0FB26500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09167-31a1-47b7-bd7b-644a2c43fbe1"/>
    <ds:schemaRef ds:uri="931beed7-7bb6-4638-8bfa-fa4019afb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D76CF-C6B1-4139-A027-2105C69B9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di Tomasso</dc:creator>
  <cp:keywords/>
  <dc:description/>
  <cp:lastModifiedBy>Josée di Tomasso</cp:lastModifiedBy>
  <cp:revision>2</cp:revision>
  <dcterms:created xsi:type="dcterms:W3CDTF">2025-01-17T15:28:00Z</dcterms:created>
  <dcterms:modified xsi:type="dcterms:W3CDTF">2025-01-17T15:28:00Z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0x010100E2A86A4B853DCA40903D2D4B88B711C6</vt:lpwstr>
  </property>
</Properties>
</file>